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A422" w14:textId="5339D679" w:rsidR="008544F3" w:rsidRPr="00964FE4" w:rsidRDefault="008544F3" w:rsidP="00964FE4"/>
    <w:p w14:paraId="6CE5C4A9" w14:textId="45B66607" w:rsidR="00964FE4" w:rsidRPr="00964FE4" w:rsidRDefault="00964FE4" w:rsidP="00964FE4"/>
    <w:p w14:paraId="62199032" w14:textId="78590913" w:rsidR="00964FE4" w:rsidRDefault="00964FE4" w:rsidP="00964FE4"/>
    <w:p w14:paraId="615E1526" w14:textId="4452C0BD" w:rsidR="00FA2858" w:rsidRDefault="00FA2858" w:rsidP="00964FE4">
      <w:r w:rsidRPr="008F32D0">
        <w:rPr>
          <w:rFonts w:asciiTheme="minorHAnsi" w:eastAsiaTheme="minorHAnsi" w:hAnsiTheme="minorHAnsi" w:cstheme="minorBidi"/>
          <w:noProof/>
          <w:lang w:val="en-A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E7D86D" wp14:editId="320A753C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4625340" cy="1404620"/>
                <wp:effectExtent l="38100" t="38100" r="118110" b="1168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14046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>
                          <a:solidFill>
                            <a:srgbClr val="70AD47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EF2B5A" w14:textId="6025795A" w:rsidR="008F32D0" w:rsidRPr="00FA2858" w:rsidRDefault="008F32D0" w:rsidP="008F32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28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This is an example only. </w:t>
                            </w:r>
                            <w:r w:rsidR="00FA2858" w:rsidRPr="00FA28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DELETE THIS BOX BEFORE PRINTING THIS DOCUMENT.</w:t>
                            </w:r>
                          </w:p>
                          <w:p w14:paraId="145ECDE6" w14:textId="160A2A8C" w:rsidR="008F32D0" w:rsidRPr="00FA2858" w:rsidRDefault="008F32D0" w:rsidP="008F32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2858">
                              <w:rPr>
                                <w:sz w:val="20"/>
                                <w:szCs w:val="20"/>
                              </w:rPr>
                              <w:t>You can add your Clinical Service logo, contact details and photos</w:t>
                            </w:r>
                            <w:r w:rsidR="00FA2858">
                              <w:rPr>
                                <w:sz w:val="20"/>
                                <w:szCs w:val="20"/>
                              </w:rPr>
                              <w:t>/a</w:t>
                            </w:r>
                            <w:r w:rsidRPr="00FA2858">
                              <w:rPr>
                                <w:sz w:val="20"/>
                                <w:szCs w:val="20"/>
                              </w:rPr>
                              <w:t xml:space="preserve">rtwork to this document. </w:t>
                            </w:r>
                          </w:p>
                          <w:p w14:paraId="6E5FAA47" w14:textId="60CAD373" w:rsidR="008F32D0" w:rsidRPr="00FA2858" w:rsidRDefault="00FA2858" w:rsidP="008F32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28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</w:t>
                            </w:r>
                            <w:r w:rsidR="008F32D0" w:rsidRPr="00FA28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wnload a copy of this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Word document template</w:t>
                            </w:r>
                            <w:r w:rsidR="008F32D0" w:rsidRPr="00FA28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from </w:t>
                            </w:r>
                            <w:r w:rsidR="00C06A29" w:rsidRPr="00FA28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</w:t>
                            </w:r>
                            <w:r w:rsidR="008F32D0" w:rsidRPr="00FA28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ww.caringathomeproject.com.au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E7D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45pt;width:364.2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" fillcolor="#70ad47" strokecolor="#70ad47" strokeweight="1.5pt">
                <v:stroke dashstyle="3 1"/>
                <v:shadow on="t" color="black" opacity="26214f" origin="-.5,-.5" offset=".74836mm,.74836mm"/>
                <v:textbox style="mso-fit-shape-to-text:t">
                  <w:txbxContent>
                    <w:p w14:paraId="0AEF2B5A" w14:textId="6025795A" w:rsidR="008F32D0" w:rsidRPr="00FA2858" w:rsidRDefault="008F32D0" w:rsidP="008F32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A2858">
                        <w:rPr>
                          <w:b/>
                          <w:bCs/>
                          <w:sz w:val="20"/>
                          <w:szCs w:val="20"/>
                        </w:rPr>
                        <w:t xml:space="preserve">This is an example only. </w:t>
                      </w:r>
                      <w:r w:rsidR="00FA2858" w:rsidRPr="00FA2858">
                        <w:rPr>
                          <w:b/>
                          <w:bCs/>
                          <w:sz w:val="20"/>
                          <w:szCs w:val="20"/>
                        </w:rPr>
                        <w:t>DELETE THIS BOX BEFORE PRINTING THIS DOCUMENT.</w:t>
                      </w:r>
                    </w:p>
                    <w:p w14:paraId="145ECDE6" w14:textId="160A2A8C" w:rsidR="008F32D0" w:rsidRPr="00FA2858" w:rsidRDefault="008F32D0" w:rsidP="008F32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A2858">
                        <w:rPr>
                          <w:sz w:val="20"/>
                          <w:szCs w:val="20"/>
                        </w:rPr>
                        <w:t>You can add your Clinical Service logo, contact details and photos</w:t>
                      </w:r>
                      <w:r w:rsidR="00FA2858">
                        <w:rPr>
                          <w:sz w:val="20"/>
                          <w:szCs w:val="20"/>
                        </w:rPr>
                        <w:t>/a</w:t>
                      </w:r>
                      <w:r w:rsidRPr="00FA2858">
                        <w:rPr>
                          <w:sz w:val="20"/>
                          <w:szCs w:val="20"/>
                        </w:rPr>
                        <w:t xml:space="preserve">rtwork to this document. </w:t>
                      </w:r>
                    </w:p>
                    <w:p w14:paraId="6E5FAA47" w14:textId="60CAD373" w:rsidR="008F32D0" w:rsidRPr="00FA2858" w:rsidRDefault="00FA2858" w:rsidP="008F32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A2858">
                        <w:rPr>
                          <w:b/>
                          <w:bCs/>
                          <w:sz w:val="20"/>
                          <w:szCs w:val="20"/>
                        </w:rPr>
                        <w:t>Do</w:t>
                      </w:r>
                      <w:r w:rsidR="008F32D0" w:rsidRPr="00FA2858">
                        <w:rPr>
                          <w:b/>
                          <w:bCs/>
                          <w:sz w:val="20"/>
                          <w:szCs w:val="20"/>
                        </w:rPr>
                        <w:t xml:space="preserve">wnload a copy of this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Word document template</w:t>
                      </w:r>
                      <w:r w:rsidR="008F32D0" w:rsidRPr="00FA285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from </w:t>
                      </w:r>
                      <w:r w:rsidR="00C06A29" w:rsidRPr="00FA2858">
                        <w:rPr>
                          <w:b/>
                          <w:bCs/>
                          <w:sz w:val="20"/>
                          <w:szCs w:val="20"/>
                        </w:rPr>
                        <w:t>w</w:t>
                      </w:r>
                      <w:r w:rsidR="008F32D0" w:rsidRPr="00FA2858">
                        <w:rPr>
                          <w:b/>
                          <w:bCs/>
                          <w:sz w:val="20"/>
                          <w:szCs w:val="20"/>
                        </w:rPr>
                        <w:t>ww.caringathomeproject.com.au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3677F2" w14:textId="298459BA" w:rsidR="008974C9" w:rsidRDefault="008974C9" w:rsidP="00964FE4"/>
    <w:p w14:paraId="17EBE25E" w14:textId="745C72CF" w:rsidR="008974C9" w:rsidRDefault="008974C9" w:rsidP="00A40B15">
      <w:pPr>
        <w:jc w:val="center"/>
      </w:pPr>
      <w:r>
        <w:rPr>
          <w:noProof/>
        </w:rPr>
        <w:drawing>
          <wp:inline distT="0" distB="0" distL="0" distR="0" wp14:anchorId="123B348C" wp14:editId="1CCD7BA1">
            <wp:extent cx="3697353" cy="2112773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353" cy="211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D6B95" w14:textId="77777777" w:rsidR="008F32D0" w:rsidRDefault="008F32D0" w:rsidP="00A40B15">
      <w:pPr>
        <w:jc w:val="center"/>
      </w:pPr>
    </w:p>
    <w:p w14:paraId="6D535325" w14:textId="022CB90F" w:rsidR="003A54F1" w:rsidRDefault="00A40B15" w:rsidP="00E02392">
      <w:pPr>
        <w:jc w:val="center"/>
        <w:rPr>
          <w:b/>
          <w:color w:val="8D1155"/>
          <w:spacing w:val="-8"/>
          <w:sz w:val="48"/>
          <w:szCs w:val="48"/>
        </w:rPr>
      </w:pPr>
      <w:r w:rsidRPr="003A54F1">
        <w:rPr>
          <w:b/>
          <w:color w:val="8D1155"/>
          <w:sz w:val="48"/>
          <w:szCs w:val="48"/>
        </w:rPr>
        <w:t>Helping</w:t>
      </w:r>
      <w:r w:rsidRPr="003A54F1">
        <w:rPr>
          <w:b/>
          <w:color w:val="8D1155"/>
          <w:spacing w:val="-8"/>
          <w:sz w:val="48"/>
          <w:szCs w:val="48"/>
        </w:rPr>
        <w:t xml:space="preserve"> </w:t>
      </w:r>
      <w:r w:rsidRPr="003A54F1">
        <w:rPr>
          <w:b/>
          <w:color w:val="8D1155"/>
          <w:sz w:val="48"/>
          <w:szCs w:val="48"/>
        </w:rPr>
        <w:t>to</w:t>
      </w:r>
      <w:r w:rsidRPr="003A54F1">
        <w:rPr>
          <w:b/>
          <w:color w:val="8D1155"/>
          <w:spacing w:val="-8"/>
          <w:sz w:val="48"/>
          <w:szCs w:val="48"/>
        </w:rPr>
        <w:t xml:space="preserve"> </w:t>
      </w:r>
      <w:r w:rsidRPr="003A54F1">
        <w:rPr>
          <w:b/>
          <w:color w:val="8D1155"/>
          <w:sz w:val="48"/>
          <w:szCs w:val="48"/>
        </w:rPr>
        <w:t>manage</w:t>
      </w:r>
      <w:r w:rsidRPr="003A54F1">
        <w:rPr>
          <w:b/>
          <w:color w:val="8D1155"/>
          <w:spacing w:val="-8"/>
          <w:sz w:val="48"/>
          <w:szCs w:val="48"/>
        </w:rPr>
        <w:t xml:space="preserve"> </w:t>
      </w:r>
      <w:r w:rsidRPr="003A54F1">
        <w:rPr>
          <w:b/>
          <w:color w:val="8D1155"/>
          <w:sz w:val="48"/>
          <w:szCs w:val="48"/>
        </w:rPr>
        <w:t>symptoms</w:t>
      </w:r>
    </w:p>
    <w:p w14:paraId="38A2FAE0" w14:textId="049490A0" w:rsidR="00A40B15" w:rsidRPr="003A54F1" w:rsidRDefault="00A40B15" w:rsidP="00E02392">
      <w:pPr>
        <w:jc w:val="center"/>
        <w:rPr>
          <w:b/>
          <w:sz w:val="48"/>
          <w:szCs w:val="48"/>
        </w:rPr>
      </w:pPr>
      <w:r w:rsidRPr="003A54F1">
        <w:rPr>
          <w:b/>
          <w:color w:val="8D1155"/>
          <w:sz w:val="48"/>
          <w:szCs w:val="48"/>
        </w:rPr>
        <w:lastRenderedPageBreak/>
        <w:t>at</w:t>
      </w:r>
      <w:r w:rsidRPr="003A54F1">
        <w:rPr>
          <w:b/>
          <w:color w:val="8D1155"/>
          <w:spacing w:val="-7"/>
          <w:sz w:val="48"/>
          <w:szCs w:val="48"/>
        </w:rPr>
        <w:t xml:space="preserve"> </w:t>
      </w:r>
      <w:r w:rsidRPr="003A54F1">
        <w:rPr>
          <w:b/>
          <w:color w:val="8D1155"/>
          <w:spacing w:val="-4"/>
          <w:sz w:val="48"/>
          <w:szCs w:val="48"/>
        </w:rPr>
        <w:t>home</w:t>
      </w:r>
    </w:p>
    <w:p w14:paraId="55A732F7" w14:textId="226B1F78" w:rsidR="00A40B15" w:rsidRDefault="00E02392" w:rsidP="00A40B15">
      <w:r>
        <w:rPr>
          <w:noProof/>
        </w:rPr>
        <w:drawing>
          <wp:anchor distT="0" distB="0" distL="114300" distR="114300" simplePos="0" relativeHeight="251667456" behindDoc="0" locked="0" layoutInCell="1" allowOverlap="1" wp14:anchorId="0C0639C0" wp14:editId="06B00777">
            <wp:simplePos x="0" y="0"/>
            <wp:positionH relativeFrom="margin">
              <wp:posOffset>3282860</wp:posOffset>
            </wp:positionH>
            <wp:positionV relativeFrom="paragraph">
              <wp:posOffset>15603</wp:posOffset>
            </wp:positionV>
            <wp:extent cx="1419225" cy="514350"/>
            <wp:effectExtent l="0" t="0" r="9525" b="0"/>
            <wp:wrapThrough wrapText="bothSides">
              <wp:wrapPolygon edited="0">
                <wp:start x="7828" y="0"/>
                <wp:lineTo x="2899" y="2400"/>
                <wp:lineTo x="290" y="7200"/>
                <wp:lineTo x="290" y="14400"/>
                <wp:lineTo x="1160" y="20800"/>
                <wp:lineTo x="19136" y="20800"/>
                <wp:lineTo x="19715" y="19200"/>
                <wp:lineTo x="21455" y="15200"/>
                <wp:lineTo x="21455" y="10400"/>
                <wp:lineTo x="20005" y="1600"/>
                <wp:lineTo x="19136" y="0"/>
                <wp:lineTo x="7828" y="0"/>
              </wp:wrapPolygon>
            </wp:wrapThrough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7E855" w14:textId="77777777" w:rsidR="00A40B15" w:rsidRPr="00A40B15" w:rsidRDefault="00EE5BFC" w:rsidP="00A40B15">
      <w:pPr>
        <w:spacing w:line="249" w:lineRule="auto"/>
        <w:ind w:right="688"/>
        <w:rPr>
          <w:sz w:val="16"/>
        </w:rPr>
        <w:sectPr w:rsidR="00A40B15" w:rsidRPr="00A40B15" w:rsidSect="00A40B15">
          <w:headerReference w:type="first" r:id="rId9"/>
          <w:footerReference w:type="first" r:id="rId10"/>
          <w:pgSz w:w="8391" w:h="11906" w:code="11"/>
          <w:pgMar w:top="720" w:right="567" w:bottom="170" w:left="567" w:header="709" w:footer="283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D2106F" wp14:editId="123FA0D2">
                <wp:simplePos x="0" y="0"/>
                <wp:positionH relativeFrom="margin">
                  <wp:posOffset>-226695</wp:posOffset>
                </wp:positionH>
                <wp:positionV relativeFrom="paragraph">
                  <wp:posOffset>163830</wp:posOffset>
                </wp:positionV>
                <wp:extent cx="984885" cy="400050"/>
                <wp:effectExtent l="0" t="0" r="571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7DEF1" w14:textId="3A411C3F" w:rsidR="00EE5BFC" w:rsidRPr="00EE5BFC" w:rsidRDefault="00EE5BFC" w:rsidP="00C514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5BFC">
                              <w:rPr>
                                <w:sz w:val="18"/>
                                <w:szCs w:val="18"/>
                              </w:rPr>
                              <w:t>V2 January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2106F" id="_x0000_s1027" type="#_x0000_t202" style="position:absolute;margin-left:-17.85pt;margin-top:12.9pt;width:77.55pt;height:3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" stroked="f">
                <v:textbox>
                  <w:txbxContent>
                    <w:p w14:paraId="1127DEF1" w14:textId="3A411C3F" w:rsidR="00EE5BFC" w:rsidRPr="00EE5BFC" w:rsidRDefault="00EE5BFC" w:rsidP="00C514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E5BFC">
                        <w:rPr>
                          <w:sz w:val="18"/>
                          <w:szCs w:val="18"/>
                        </w:rPr>
                        <w:t>V2 January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0B15">
        <w:rPr>
          <w:color w:val="FFFFFF"/>
          <w:sz w:val="16"/>
        </w:rPr>
        <w:t>.</w:t>
      </w:r>
    </w:p>
    <w:p w14:paraId="01750445" w14:textId="690CBEE0" w:rsidR="00964FE4" w:rsidRDefault="00527980" w:rsidP="00964FE4">
      <w:r>
        <w:rPr>
          <w:noProof/>
          <w:lang w:val="en-AU" w:eastAsia="en-AU"/>
        </w:rPr>
        <w:drawing>
          <wp:anchor distT="0" distB="0" distL="0" distR="0" simplePos="0" relativeHeight="251661312" behindDoc="0" locked="0" layoutInCell="1" allowOverlap="1" wp14:anchorId="49E9653E" wp14:editId="7EF79741">
            <wp:simplePos x="0" y="0"/>
            <wp:positionH relativeFrom="margin">
              <wp:posOffset>3476758</wp:posOffset>
            </wp:positionH>
            <wp:positionV relativeFrom="paragraph">
              <wp:posOffset>127000</wp:posOffset>
            </wp:positionV>
            <wp:extent cx="287079" cy="289156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79" cy="289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10657" w14:textId="1196F3AD" w:rsidR="00A40B15" w:rsidRDefault="00A40B15" w:rsidP="00964FE4"/>
    <w:p w14:paraId="205EEDC3" w14:textId="0AD69BA9" w:rsidR="00527980" w:rsidRDefault="00527980" w:rsidP="00964FE4">
      <w:r>
        <w:rPr>
          <w:noProof/>
          <w:lang w:val="en-AU" w:eastAsia="en-AU"/>
        </w:rPr>
        <w:drawing>
          <wp:anchor distT="0" distB="0" distL="0" distR="0" simplePos="0" relativeHeight="251659264" behindDoc="0" locked="0" layoutInCell="1" allowOverlap="1" wp14:anchorId="67C35659" wp14:editId="584C9E90">
            <wp:simplePos x="0" y="0"/>
            <wp:positionH relativeFrom="margin">
              <wp:posOffset>3946496</wp:posOffset>
            </wp:positionH>
            <wp:positionV relativeFrom="paragraph">
              <wp:posOffset>13970</wp:posOffset>
            </wp:positionV>
            <wp:extent cx="552893" cy="546949"/>
            <wp:effectExtent l="0" t="0" r="0" b="5715"/>
            <wp:wrapNone/>
            <wp:docPr id="2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93" cy="546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387E5" w14:textId="6AEA6F52" w:rsidR="00527980" w:rsidRDefault="00527980" w:rsidP="00964FE4"/>
    <w:p w14:paraId="326FFE67" w14:textId="761164D0" w:rsidR="00527980" w:rsidRDefault="00527980" w:rsidP="00964FE4"/>
    <w:p w14:paraId="705A37A6" w14:textId="557F597F" w:rsidR="00527980" w:rsidRDefault="00527980" w:rsidP="00964FE4"/>
    <w:p w14:paraId="3AB3C7AA" w14:textId="3C4B56A7" w:rsidR="00A40B15" w:rsidRPr="002A1E87" w:rsidRDefault="00A40B15" w:rsidP="00B21A4F">
      <w:pPr>
        <w:spacing w:before="117"/>
        <w:ind w:right="449"/>
        <w:jc w:val="both"/>
        <w:rPr>
          <w:b/>
          <w:bCs/>
          <w:color w:val="231F20"/>
          <w:sz w:val="28"/>
          <w:szCs w:val="28"/>
        </w:rPr>
      </w:pPr>
      <w:r w:rsidRPr="002A1E87">
        <w:rPr>
          <w:b/>
          <w:bCs/>
          <w:color w:val="231F20"/>
          <w:sz w:val="28"/>
          <w:szCs w:val="28"/>
        </w:rPr>
        <w:t xml:space="preserve">If you want to care for your loved one at home or on Country, you can help manage </w:t>
      </w:r>
      <w:r w:rsidR="00D66C9F">
        <w:rPr>
          <w:b/>
          <w:bCs/>
          <w:color w:val="231F20"/>
          <w:sz w:val="28"/>
          <w:szCs w:val="28"/>
        </w:rPr>
        <w:t xml:space="preserve">symptoms </w:t>
      </w:r>
      <w:r w:rsidRPr="002A1E87">
        <w:rPr>
          <w:b/>
          <w:bCs/>
          <w:color w:val="231F20"/>
          <w:sz w:val="28"/>
          <w:szCs w:val="28"/>
        </w:rPr>
        <w:t>like pain or feeling sick in the gut.</w:t>
      </w:r>
    </w:p>
    <w:p w14:paraId="62B4B44E" w14:textId="77777777" w:rsidR="002A1E87" w:rsidRDefault="002A1E87" w:rsidP="00B21A4F">
      <w:pPr>
        <w:spacing w:before="117"/>
        <w:ind w:right="449"/>
        <w:jc w:val="both"/>
        <w:rPr>
          <w:color w:val="231F20"/>
          <w:sz w:val="24"/>
        </w:rPr>
      </w:pPr>
    </w:p>
    <w:p w14:paraId="1DFF94C9" w14:textId="231CBD34" w:rsidR="00A40B15" w:rsidRDefault="007D517C" w:rsidP="007D517C">
      <w:pPr>
        <w:pStyle w:val="ListParagraph"/>
        <w:numPr>
          <w:ilvl w:val="0"/>
          <w:numId w:val="1"/>
        </w:numPr>
        <w:spacing w:before="360" w:after="240"/>
        <w:ind w:left="357" w:right="448" w:hanging="357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51CED28" wp14:editId="7BCC29BA">
            <wp:simplePos x="0" y="0"/>
            <wp:positionH relativeFrom="column">
              <wp:posOffset>2166265</wp:posOffset>
            </wp:positionH>
            <wp:positionV relativeFrom="paragraph">
              <wp:posOffset>468364</wp:posOffset>
            </wp:positionV>
            <wp:extent cx="2381250" cy="2839085"/>
            <wp:effectExtent l="304800" t="304800" r="323850" b="323215"/>
            <wp:wrapThrough wrapText="bothSides">
              <wp:wrapPolygon edited="0">
                <wp:start x="2246" y="-2319"/>
                <wp:lineTo x="-1901" y="-2029"/>
                <wp:lineTo x="-1901" y="290"/>
                <wp:lineTo x="-2765" y="290"/>
                <wp:lineTo x="-2765" y="21305"/>
                <wp:lineTo x="-1382" y="23479"/>
                <wp:lineTo x="-173" y="23914"/>
                <wp:lineTo x="18144" y="23914"/>
                <wp:lineTo x="19699" y="23479"/>
                <wp:lineTo x="23328" y="21305"/>
                <wp:lineTo x="23328" y="21160"/>
                <wp:lineTo x="24192" y="18986"/>
                <wp:lineTo x="24365" y="290"/>
                <wp:lineTo x="22637" y="-1884"/>
                <wp:lineTo x="22464" y="-2319"/>
                <wp:lineTo x="2246" y="-2319"/>
              </wp:wrapPolygon>
            </wp:wrapThrough>
            <wp:docPr id="23" name="Picture 23" descr="A group of people sitting on a por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group of people sitting on a porch&#10;&#10;Description automatically generated with medium confidenc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91" b="10831"/>
                    <a:stretch/>
                  </pic:blipFill>
                  <pic:spPr bwMode="auto">
                    <a:xfrm>
                      <a:off x="0" y="0"/>
                      <a:ext cx="2381250" cy="28390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B15">
        <w:rPr>
          <w:sz w:val="24"/>
        </w:rPr>
        <w:t>Your nurse will teach you what you can do to help.</w:t>
      </w:r>
    </w:p>
    <w:p w14:paraId="70FB9631" w14:textId="7DD37B00" w:rsidR="00A40B15" w:rsidRDefault="00A40B15" w:rsidP="007D517C">
      <w:pPr>
        <w:pStyle w:val="ListParagraph"/>
        <w:numPr>
          <w:ilvl w:val="0"/>
          <w:numId w:val="1"/>
        </w:numPr>
        <w:spacing w:before="360" w:after="240"/>
        <w:ind w:left="357" w:right="448" w:hanging="357"/>
        <w:jc w:val="both"/>
        <w:rPr>
          <w:sz w:val="24"/>
        </w:rPr>
      </w:pPr>
      <w:r>
        <w:rPr>
          <w:sz w:val="24"/>
        </w:rPr>
        <w:t>Sometimes medicine may be needed to help your loved one feel comfortable.</w:t>
      </w:r>
    </w:p>
    <w:p w14:paraId="7EBDD853" w14:textId="2DE6A3DE" w:rsidR="00A40B15" w:rsidRDefault="00A40B15" w:rsidP="007D517C">
      <w:pPr>
        <w:pStyle w:val="ListParagraph"/>
        <w:numPr>
          <w:ilvl w:val="0"/>
          <w:numId w:val="1"/>
        </w:numPr>
        <w:spacing w:before="360" w:after="240"/>
        <w:ind w:left="357" w:right="448" w:hanging="357"/>
        <w:jc w:val="both"/>
        <w:rPr>
          <w:sz w:val="24"/>
        </w:rPr>
      </w:pPr>
      <w:r>
        <w:rPr>
          <w:sz w:val="24"/>
        </w:rPr>
        <w:t>If your loved one cannot swallow, you can give medicine under the skin.</w:t>
      </w:r>
    </w:p>
    <w:p w14:paraId="75E56CCE" w14:textId="6AC3D892" w:rsidR="00964FE4" w:rsidRPr="007827EF" w:rsidRDefault="00A40B15" w:rsidP="00964FE4">
      <w:pPr>
        <w:pStyle w:val="ListParagraph"/>
        <w:numPr>
          <w:ilvl w:val="0"/>
          <w:numId w:val="1"/>
        </w:numPr>
        <w:spacing w:before="360" w:after="240"/>
        <w:ind w:left="357" w:right="448" w:hanging="357"/>
        <w:jc w:val="both"/>
        <w:rPr>
          <w:sz w:val="24"/>
        </w:rPr>
        <w:sectPr w:rsidR="00964FE4" w:rsidRPr="007827EF" w:rsidSect="00964FE4">
          <w:headerReference w:type="default" r:id="rId14"/>
          <w:pgSz w:w="8391" w:h="11906" w:code="11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24"/>
        </w:rPr>
        <w:t>Your nurse can show you how to give the right medicine at the right time under the skin</w:t>
      </w:r>
      <w:r w:rsidR="007827EF">
        <w:rPr>
          <w:sz w:val="24"/>
        </w:rPr>
        <w:t>.</w:t>
      </w:r>
    </w:p>
    <w:p w14:paraId="412A9CE8" w14:textId="12B533E5" w:rsidR="00B21A4F" w:rsidRDefault="00263744" w:rsidP="00964FE4"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A1F2E" wp14:editId="15DE537C">
                <wp:simplePos x="0" y="0"/>
                <wp:positionH relativeFrom="column">
                  <wp:posOffset>238124</wp:posOffset>
                </wp:positionH>
                <wp:positionV relativeFrom="paragraph">
                  <wp:posOffset>774065</wp:posOffset>
                </wp:positionV>
                <wp:extent cx="3857625" cy="4933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493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1A7D" w14:textId="77777777" w:rsidR="00B21A4F" w:rsidRPr="00AF2C74" w:rsidRDefault="00B21A4F" w:rsidP="003A54F1">
                            <w:pPr>
                              <w:spacing w:before="120" w:after="120" w:line="276" w:lineRule="auto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F2C74">
                              <w:rPr>
                                <w:i/>
                                <w:iCs/>
                              </w:rPr>
                              <w:t>“Looking after my husband was, it was a cultural thing of course. We always look after our elders and the sickly and try to keep them at home as long as possible.</w:t>
                            </w:r>
                          </w:p>
                          <w:p w14:paraId="6A7A0DFE" w14:textId="24270AB9" w:rsidR="00B21A4F" w:rsidRPr="00AF2C74" w:rsidRDefault="00B21A4F" w:rsidP="003A54F1">
                            <w:pPr>
                              <w:spacing w:before="120" w:after="120" w:line="276" w:lineRule="auto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F2C74">
                              <w:rPr>
                                <w:i/>
                                <w:iCs/>
                              </w:rPr>
                              <w:t>So</w:t>
                            </w:r>
                            <w:r w:rsidR="007D517C">
                              <w:rPr>
                                <w:i/>
                                <w:iCs/>
                              </w:rPr>
                              <w:t>,</w:t>
                            </w:r>
                            <w:r w:rsidRPr="00AF2C74">
                              <w:rPr>
                                <w:i/>
                                <w:iCs/>
                              </w:rPr>
                              <w:t xml:space="preserve"> when he was diagnosed and told that he would not get better, it was just a no brainer he was coming back home to be surrounded by family.</w:t>
                            </w:r>
                          </w:p>
                          <w:p w14:paraId="6777A848" w14:textId="77777777" w:rsidR="00B21A4F" w:rsidRPr="00AF2C74" w:rsidRDefault="00B21A4F" w:rsidP="003A54F1">
                            <w:pPr>
                              <w:spacing w:before="120" w:after="120" w:line="276" w:lineRule="auto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F2C74">
                              <w:rPr>
                                <w:i/>
                                <w:iCs/>
                              </w:rPr>
                              <w:t xml:space="preserve">All of the family got to see him all the time and he loved </w:t>
                            </w:r>
                            <w:proofErr w:type="gramStart"/>
                            <w:r w:rsidRPr="00AF2C74">
                              <w:rPr>
                                <w:i/>
                                <w:iCs/>
                              </w:rPr>
                              <w:t>it</w:t>
                            </w:r>
                            <w:proofErr w:type="gramEnd"/>
                            <w:r w:rsidRPr="00AF2C74">
                              <w:rPr>
                                <w:i/>
                                <w:iCs/>
                              </w:rPr>
                              <w:t xml:space="preserve"> and they did too. It wasn’t like going into a hospital or you know a palliative care unit</w:t>
                            </w:r>
                            <w:r>
                              <w:rPr>
                                <w:i/>
                                <w:iCs/>
                              </w:rPr>
                              <w:t>. I</w:t>
                            </w:r>
                            <w:r w:rsidRPr="00AF2C74">
                              <w:rPr>
                                <w:i/>
                                <w:iCs/>
                              </w:rPr>
                              <w:t>t was all in the home. I mean we had BBQs.</w:t>
                            </w:r>
                          </w:p>
                          <w:p w14:paraId="747FB848" w14:textId="77777777" w:rsidR="00B21A4F" w:rsidRPr="00AF2C74" w:rsidRDefault="00B21A4F" w:rsidP="003A54F1">
                            <w:pPr>
                              <w:spacing w:before="120" w:after="120" w:line="276" w:lineRule="auto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F2C74">
                              <w:rPr>
                                <w:i/>
                                <w:iCs/>
                              </w:rPr>
                              <w:t xml:space="preserve">The nurse was lovely - she explained everything to me about how to give the right medicine under the skin. We could see that after we gave </w:t>
                            </w:r>
                            <w:proofErr w:type="gramStart"/>
                            <w:r w:rsidRPr="00AF2C74">
                              <w:rPr>
                                <w:i/>
                                <w:iCs/>
                              </w:rPr>
                              <w:t>medicine</w:t>
                            </w:r>
                            <w:proofErr w:type="gramEnd"/>
                            <w:r w:rsidRPr="00AF2C74">
                              <w:rPr>
                                <w:i/>
                                <w:iCs/>
                              </w:rPr>
                              <w:t xml:space="preserve"> he was peaceful and that is what we wanted. There wasn’t a worry about him being anxious or restless or you know if he was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in pain. The nurses were always </w:t>
                            </w:r>
                            <w:r w:rsidRPr="00AF2C74">
                              <w:rPr>
                                <w:i/>
                                <w:iCs/>
                              </w:rPr>
                              <w:t>available to answer questions.</w:t>
                            </w:r>
                          </w:p>
                          <w:p w14:paraId="62CD9219" w14:textId="3A8139C3" w:rsidR="00B21A4F" w:rsidRPr="00C10833" w:rsidRDefault="00B21A4F" w:rsidP="002D16C0">
                            <w:pPr>
                              <w:spacing w:line="276" w:lineRule="auto"/>
                              <w:ind w:left="288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F2C74">
                              <w:rPr>
                                <w:i/>
                                <w:iCs/>
                              </w:rPr>
                              <w:t>He passed at home and when they came to get him,</w:t>
                            </w:r>
                            <w:r w:rsidR="002D16C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F2C74">
                              <w:rPr>
                                <w:i/>
                                <w:iCs/>
                              </w:rPr>
                              <w:t xml:space="preserve">my son, who plays the didgeridoo, he played his </w:t>
                            </w:r>
                            <w:proofErr w:type="gramStart"/>
                            <w:r w:rsidRPr="00AF2C74">
                              <w:rPr>
                                <w:i/>
                                <w:iCs/>
                              </w:rPr>
                              <w:t>Dad</w:t>
                            </w:r>
                            <w:proofErr w:type="gramEnd"/>
                            <w:r w:rsidRPr="00AF2C74">
                              <w:rPr>
                                <w:i/>
                                <w:iCs/>
                              </w:rPr>
                              <w:t xml:space="preserve"> out of the house.”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1F2E" id="_x0000_s1028" type="#_x0000_t202" style="position:absolute;margin-left:18.75pt;margin-top:60.95pt;width:303.75pt;height:3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" filled="f" stroked="f">
                <v:textbox>
                  <w:txbxContent>
                    <w:p w14:paraId="37F91A7D" w14:textId="77777777" w:rsidR="00B21A4F" w:rsidRPr="00AF2C74" w:rsidRDefault="00B21A4F" w:rsidP="003A54F1">
                      <w:pPr>
                        <w:spacing w:before="120" w:after="120" w:line="276" w:lineRule="auto"/>
                        <w:jc w:val="both"/>
                        <w:rPr>
                          <w:i/>
                          <w:iCs/>
                        </w:rPr>
                      </w:pPr>
                      <w:r w:rsidRPr="00AF2C74">
                        <w:rPr>
                          <w:i/>
                          <w:iCs/>
                        </w:rPr>
                        <w:t>“Looking after my husband was, it was a cultural thing of course. We always look after our elders and the sickly and try to keep them at home as long as possible.</w:t>
                      </w:r>
                    </w:p>
                    <w:p w14:paraId="6A7A0DFE" w14:textId="24270AB9" w:rsidR="00B21A4F" w:rsidRPr="00AF2C74" w:rsidRDefault="00B21A4F" w:rsidP="003A54F1">
                      <w:pPr>
                        <w:spacing w:before="120" w:after="120" w:line="276" w:lineRule="auto"/>
                        <w:jc w:val="both"/>
                        <w:rPr>
                          <w:i/>
                          <w:iCs/>
                        </w:rPr>
                      </w:pPr>
                      <w:r w:rsidRPr="00AF2C74">
                        <w:rPr>
                          <w:i/>
                          <w:iCs/>
                        </w:rPr>
                        <w:t>So</w:t>
                      </w:r>
                      <w:r w:rsidR="007D517C">
                        <w:rPr>
                          <w:i/>
                          <w:iCs/>
                        </w:rPr>
                        <w:t>,</w:t>
                      </w:r>
                      <w:r w:rsidRPr="00AF2C74">
                        <w:rPr>
                          <w:i/>
                          <w:iCs/>
                        </w:rPr>
                        <w:t xml:space="preserve"> when he was diagnosed and told that he would not get better, it was just a no brainer he was coming back home to be surrounded by family.</w:t>
                      </w:r>
                    </w:p>
                    <w:p w14:paraId="6777A848" w14:textId="77777777" w:rsidR="00B21A4F" w:rsidRPr="00AF2C74" w:rsidRDefault="00B21A4F" w:rsidP="003A54F1">
                      <w:pPr>
                        <w:spacing w:before="120" w:after="120" w:line="276" w:lineRule="auto"/>
                        <w:jc w:val="both"/>
                        <w:rPr>
                          <w:i/>
                          <w:iCs/>
                        </w:rPr>
                      </w:pPr>
                      <w:r w:rsidRPr="00AF2C74">
                        <w:rPr>
                          <w:i/>
                          <w:iCs/>
                        </w:rPr>
                        <w:t xml:space="preserve">All of the family got to see him all the time and he loved </w:t>
                      </w:r>
                      <w:proofErr w:type="gramStart"/>
                      <w:r w:rsidRPr="00AF2C74">
                        <w:rPr>
                          <w:i/>
                          <w:iCs/>
                        </w:rPr>
                        <w:t>it</w:t>
                      </w:r>
                      <w:proofErr w:type="gramEnd"/>
                      <w:r w:rsidRPr="00AF2C74">
                        <w:rPr>
                          <w:i/>
                          <w:iCs/>
                        </w:rPr>
                        <w:t xml:space="preserve"> and they did too. It wasn’t like going into a hospital or you know a palliative care unit</w:t>
                      </w:r>
                      <w:r>
                        <w:rPr>
                          <w:i/>
                          <w:iCs/>
                        </w:rPr>
                        <w:t>. I</w:t>
                      </w:r>
                      <w:r w:rsidRPr="00AF2C74">
                        <w:rPr>
                          <w:i/>
                          <w:iCs/>
                        </w:rPr>
                        <w:t>t was all in the home. I mean we had BBQs.</w:t>
                      </w:r>
                    </w:p>
                    <w:p w14:paraId="747FB848" w14:textId="77777777" w:rsidR="00B21A4F" w:rsidRPr="00AF2C74" w:rsidRDefault="00B21A4F" w:rsidP="003A54F1">
                      <w:pPr>
                        <w:spacing w:before="120" w:after="120" w:line="276" w:lineRule="auto"/>
                        <w:jc w:val="both"/>
                        <w:rPr>
                          <w:i/>
                          <w:iCs/>
                        </w:rPr>
                      </w:pPr>
                      <w:r w:rsidRPr="00AF2C74">
                        <w:rPr>
                          <w:i/>
                          <w:iCs/>
                        </w:rPr>
                        <w:t xml:space="preserve">The nurse was lovely - she explained everything to me about how to give the right medicine under the skin. We could see that after we gave </w:t>
                      </w:r>
                      <w:proofErr w:type="gramStart"/>
                      <w:r w:rsidRPr="00AF2C74">
                        <w:rPr>
                          <w:i/>
                          <w:iCs/>
                        </w:rPr>
                        <w:t>medicine</w:t>
                      </w:r>
                      <w:proofErr w:type="gramEnd"/>
                      <w:r w:rsidRPr="00AF2C74">
                        <w:rPr>
                          <w:i/>
                          <w:iCs/>
                        </w:rPr>
                        <w:t xml:space="preserve"> he was peaceful and that is what we wanted. There wasn’t a worry about him being anxious or restless or you know if he was </w:t>
                      </w:r>
                      <w:r>
                        <w:rPr>
                          <w:i/>
                          <w:iCs/>
                        </w:rPr>
                        <w:t xml:space="preserve">in pain. The nurses were always </w:t>
                      </w:r>
                      <w:r w:rsidRPr="00AF2C74">
                        <w:rPr>
                          <w:i/>
                          <w:iCs/>
                        </w:rPr>
                        <w:t>available to answer questions.</w:t>
                      </w:r>
                    </w:p>
                    <w:p w14:paraId="62CD9219" w14:textId="3A8139C3" w:rsidR="00B21A4F" w:rsidRPr="00C10833" w:rsidRDefault="00B21A4F" w:rsidP="002D16C0">
                      <w:pPr>
                        <w:spacing w:line="276" w:lineRule="auto"/>
                        <w:ind w:left="2880"/>
                        <w:jc w:val="both"/>
                        <w:rPr>
                          <w:i/>
                          <w:iCs/>
                        </w:rPr>
                      </w:pPr>
                      <w:r w:rsidRPr="00AF2C74">
                        <w:rPr>
                          <w:i/>
                          <w:iCs/>
                        </w:rPr>
                        <w:t>He passed at home and when they came to get him,</w:t>
                      </w:r>
                      <w:r w:rsidR="002D16C0">
                        <w:rPr>
                          <w:i/>
                          <w:iCs/>
                        </w:rPr>
                        <w:t xml:space="preserve"> </w:t>
                      </w:r>
                      <w:r w:rsidRPr="00AF2C74">
                        <w:rPr>
                          <w:i/>
                          <w:iCs/>
                        </w:rPr>
                        <w:t xml:space="preserve">my son, who plays the didgeridoo, he played his </w:t>
                      </w:r>
                      <w:proofErr w:type="gramStart"/>
                      <w:r w:rsidRPr="00AF2C74">
                        <w:rPr>
                          <w:i/>
                          <w:iCs/>
                        </w:rPr>
                        <w:t>Dad</w:t>
                      </w:r>
                      <w:proofErr w:type="gramEnd"/>
                      <w:r w:rsidRPr="00AF2C74">
                        <w:rPr>
                          <w:i/>
                          <w:iCs/>
                        </w:rPr>
                        <w:t xml:space="preserve"> out of the house.”</w:t>
                      </w:r>
                    </w:p>
                  </w:txbxContent>
                </v:textbox>
              </v:shape>
            </w:pict>
          </mc:Fallback>
        </mc:AlternateContent>
      </w:r>
      <w:r w:rsidR="007827EF">
        <w:rPr>
          <w:noProof/>
        </w:rPr>
        <w:drawing>
          <wp:anchor distT="0" distB="0" distL="114300" distR="114300" simplePos="0" relativeHeight="251669504" behindDoc="0" locked="0" layoutInCell="1" allowOverlap="1" wp14:anchorId="3DADD3EF" wp14:editId="51B71819">
            <wp:simplePos x="0" y="0"/>
            <wp:positionH relativeFrom="margin">
              <wp:posOffset>504825</wp:posOffset>
            </wp:positionH>
            <wp:positionV relativeFrom="paragraph">
              <wp:posOffset>4707890</wp:posOffset>
            </wp:positionV>
            <wp:extent cx="1224915" cy="1553270"/>
            <wp:effectExtent l="304800" t="304800" r="318135" b="332740"/>
            <wp:wrapNone/>
            <wp:docPr id="7" name="Picture 7" descr="A picture containing person, wall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person, wall, person, indoor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5532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A6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2CB038" wp14:editId="6B27C1F6">
                <wp:simplePos x="0" y="0"/>
                <wp:positionH relativeFrom="margin">
                  <wp:posOffset>142875</wp:posOffset>
                </wp:positionH>
                <wp:positionV relativeFrom="paragraph">
                  <wp:posOffset>7620</wp:posOffset>
                </wp:positionV>
                <wp:extent cx="3714750" cy="14046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92B92" w14:textId="618D9CE2" w:rsidR="00B21A4F" w:rsidRPr="00B21A4F" w:rsidRDefault="00B21A4F">
                            <w:pPr>
                              <w:rPr>
                                <w:b/>
                                <w:bCs/>
                                <w:color w:val="8D0E57"/>
                                <w:sz w:val="41"/>
                                <w:szCs w:val="41"/>
                              </w:rPr>
                            </w:pPr>
                            <w:r w:rsidRPr="00B21A4F">
                              <w:rPr>
                                <w:b/>
                                <w:bCs/>
                                <w:color w:val="8D0E57"/>
                                <w:sz w:val="41"/>
                                <w:szCs w:val="41"/>
                              </w:rPr>
                              <w:t>What do other families say?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CB038" id="_x0000_s1029" type="#_x0000_t202" style="position:absolute;margin-left:11.25pt;margin-top:.6pt;width:29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" filled="f" stroked="f">
                <v:textbox style="mso-fit-shape-to-text:t">
                  <w:txbxContent>
                    <w:p w14:paraId="0B092B92" w14:textId="618D9CE2" w:rsidR="00B21A4F" w:rsidRPr="00B21A4F" w:rsidRDefault="00B21A4F">
                      <w:pPr>
                        <w:rPr>
                          <w:b/>
                          <w:bCs/>
                          <w:color w:val="8D0E57"/>
                          <w:sz w:val="41"/>
                          <w:szCs w:val="41"/>
                        </w:rPr>
                      </w:pPr>
                      <w:r w:rsidRPr="00B21A4F">
                        <w:rPr>
                          <w:b/>
                          <w:bCs/>
                          <w:color w:val="8D0E57"/>
                          <w:sz w:val="41"/>
                          <w:szCs w:val="41"/>
                        </w:rPr>
                        <w:t>What do other families say?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A4F">
        <w:rPr>
          <w:noProof/>
          <w:color w:val="8D1155"/>
        </w:rPr>
        <w:drawing>
          <wp:inline distT="0" distB="0" distL="0" distR="0" wp14:anchorId="405ACF7F" wp14:editId="74B011E9">
            <wp:extent cx="4579620" cy="5781675"/>
            <wp:effectExtent l="0" t="0" r="0" b="9525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193" cy="578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F19DD" w14:textId="5969DD56" w:rsidR="00964FE4" w:rsidRDefault="00964FE4" w:rsidP="00964FE4">
      <w:pPr>
        <w:sectPr w:rsidR="00964FE4" w:rsidSect="004A1F14">
          <w:headerReference w:type="default" r:id="rId17"/>
          <w:footerReference w:type="default" r:id="rId18"/>
          <w:pgSz w:w="8391" w:h="11906" w:code="11"/>
          <w:pgMar w:top="720" w:right="720" w:bottom="720" w:left="720" w:header="708" w:footer="964" w:gutter="0"/>
          <w:cols w:space="708"/>
          <w:docGrid w:linePitch="360"/>
        </w:sectPr>
      </w:pPr>
    </w:p>
    <w:p w14:paraId="0160D2B2" w14:textId="0C784F55" w:rsidR="00964FE4" w:rsidRDefault="00964FE4" w:rsidP="00964FE4"/>
    <w:p w14:paraId="18AE267B" w14:textId="099A6957" w:rsidR="00964FE4" w:rsidRDefault="00964FE4" w:rsidP="00964FE4"/>
    <w:p w14:paraId="4849DE53" w14:textId="5108CD3B" w:rsidR="00B21A4F" w:rsidRDefault="00B21A4F" w:rsidP="00964FE4"/>
    <w:p w14:paraId="204EBE42" w14:textId="39C3A036" w:rsidR="00B21A4F" w:rsidRDefault="00B21A4F" w:rsidP="00964FE4"/>
    <w:p w14:paraId="20E5FD27" w14:textId="18AC22DC" w:rsidR="00B21A4F" w:rsidRDefault="00B21A4F" w:rsidP="00964FE4"/>
    <w:p w14:paraId="181C8A5F" w14:textId="190B7392" w:rsidR="00B21A4F" w:rsidRDefault="00B21A4F" w:rsidP="00964FE4"/>
    <w:p w14:paraId="12FDCCF7" w14:textId="0E5CE0CE" w:rsidR="00B21A4F" w:rsidRDefault="00B21A4F" w:rsidP="00B21A4F">
      <w:pPr>
        <w:jc w:val="center"/>
        <w:rPr>
          <w:b/>
          <w:bCs/>
          <w:color w:val="8D0E57"/>
          <w:sz w:val="41"/>
          <w:szCs w:val="41"/>
        </w:rPr>
      </w:pPr>
      <w:r w:rsidRPr="00B21A4F">
        <w:rPr>
          <w:b/>
          <w:bCs/>
          <w:color w:val="8D0E57"/>
          <w:sz w:val="41"/>
          <w:szCs w:val="41"/>
        </w:rPr>
        <w:t>Contact details</w:t>
      </w:r>
    </w:p>
    <w:p w14:paraId="1C28F277" w14:textId="69EA7879" w:rsidR="008F32D0" w:rsidRDefault="008F32D0" w:rsidP="00B21A4F">
      <w:pPr>
        <w:jc w:val="center"/>
        <w:rPr>
          <w:b/>
          <w:bCs/>
          <w:color w:val="8D0E57"/>
          <w:sz w:val="41"/>
          <w:szCs w:val="41"/>
        </w:rPr>
      </w:pPr>
    </w:p>
    <w:p w14:paraId="631CB177" w14:textId="77777777" w:rsidR="008F32D0" w:rsidRDefault="008F32D0" w:rsidP="00B21A4F">
      <w:pPr>
        <w:jc w:val="center"/>
        <w:rPr>
          <w:b/>
          <w:bCs/>
          <w:color w:val="8D0E57"/>
          <w:sz w:val="41"/>
          <w:szCs w:val="41"/>
        </w:rPr>
      </w:pPr>
    </w:p>
    <w:p w14:paraId="46231D27" w14:textId="01F34616" w:rsidR="00B21A4F" w:rsidRDefault="00B21A4F" w:rsidP="00B21A4F"/>
    <w:p w14:paraId="757FE28C" w14:textId="7375C06B" w:rsidR="00B21A4F" w:rsidRDefault="00E65C3A" w:rsidP="00B21A4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763C40F" wp14:editId="3A07FF79">
                <wp:extent cx="3630386" cy="2223770"/>
                <wp:effectExtent l="0" t="0" r="27305" b="2413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386" cy="22237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A1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4F86C" w14:textId="1CAB0E7E" w:rsidR="00E65C3A" w:rsidRPr="0062430E" w:rsidRDefault="00E65C3A" w:rsidP="00E65C3A">
                            <w:pPr>
                              <w:jc w:val="center"/>
                              <w:rPr>
                                <w:color w:val="00A1AF"/>
                              </w:rPr>
                            </w:pPr>
                            <w:r w:rsidRPr="0062430E">
                              <w:rPr>
                                <w:color w:val="00A1AF"/>
                              </w:rPr>
                              <w:t>Add your contact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763C40F" id="Text Box 17" o:spid="_x0000_s1030" style="width:285.85pt;height:17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" strokecolor="#00a1af">
                <v:stroke joinstyle="miter"/>
                <v:textbox>
                  <w:txbxContent>
                    <w:p w14:paraId="3FB4F86C" w14:textId="1CAB0E7E" w:rsidR="00E65C3A" w:rsidRPr="0062430E" w:rsidRDefault="00E65C3A" w:rsidP="00E65C3A">
                      <w:pPr>
                        <w:jc w:val="center"/>
                        <w:rPr>
                          <w:color w:val="00A1AF"/>
                        </w:rPr>
                      </w:pPr>
                      <w:r w:rsidRPr="0062430E">
                        <w:rPr>
                          <w:color w:val="00A1AF"/>
                        </w:rPr>
                        <w:t>Add your contact details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21A4F" w:rsidSect="004A1F14">
      <w:headerReference w:type="default" r:id="rId19"/>
      <w:pgSz w:w="8391" w:h="11906" w:code="11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87A0" w14:textId="77777777" w:rsidR="00964FE4" w:rsidRDefault="00964FE4" w:rsidP="00964FE4">
      <w:r>
        <w:separator/>
      </w:r>
    </w:p>
  </w:endnote>
  <w:endnote w:type="continuationSeparator" w:id="0">
    <w:p w14:paraId="0DD73F21" w14:textId="77777777" w:rsidR="00964FE4" w:rsidRDefault="00964FE4" w:rsidP="0096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6B37" w14:textId="77777777" w:rsidR="00A40B15" w:rsidRDefault="00A40B15" w:rsidP="007827EF">
    <w:pPr>
      <w:pStyle w:val="Footer"/>
      <w:ind w:right="-114"/>
      <w:jc w:val="center"/>
      <w:rPr>
        <w:color w:val="FFFFFF" w:themeColor="background1"/>
        <w:sz w:val="16"/>
        <w:szCs w:val="16"/>
      </w:rPr>
    </w:pPr>
    <w:r w:rsidRPr="00A40B15">
      <w:rPr>
        <w:i/>
        <w:iCs/>
        <w:color w:val="FFFFFF" w:themeColor="background1"/>
        <w:sz w:val="16"/>
        <w:szCs w:val="16"/>
      </w:rPr>
      <w:t>caring@home</w:t>
    </w:r>
    <w:r w:rsidRPr="00A40B15">
      <w:rPr>
        <w:color w:val="FFFFFF" w:themeColor="background1"/>
        <w:sz w:val="16"/>
        <w:szCs w:val="16"/>
      </w:rPr>
      <w:t xml:space="preserve"> for Aboriginal and Torres Strait Islander Families is funded by the Australian Government</w:t>
    </w:r>
  </w:p>
  <w:p w14:paraId="7BC2B512" w14:textId="3C454957" w:rsidR="00A40B15" w:rsidRPr="00A40B15" w:rsidRDefault="00A40B15" w:rsidP="007827EF">
    <w:pPr>
      <w:pStyle w:val="Footer"/>
      <w:ind w:right="-114"/>
      <w:jc w:val="center"/>
      <w:rPr>
        <w:color w:val="FFFFFF" w:themeColor="background1"/>
        <w:sz w:val="16"/>
        <w:szCs w:val="16"/>
      </w:rPr>
    </w:pPr>
    <w:r w:rsidRPr="00A40B15">
      <w:rPr>
        <w:color w:val="FFFFFF" w:themeColor="background1"/>
        <w:sz w:val="16"/>
        <w:szCs w:val="16"/>
      </w:rPr>
      <w:t>and led by Brisbane South Palliative Care Collaborative.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8195" w14:textId="77777777" w:rsidR="004A1F14" w:rsidRPr="004A1F14" w:rsidRDefault="004A1F14" w:rsidP="004A1F14">
    <w:pPr>
      <w:spacing w:line="259" w:lineRule="auto"/>
      <w:ind w:left="266"/>
      <w:jc w:val="center"/>
      <w:rPr>
        <w:i/>
        <w:color w:val="8D1155"/>
        <w:spacing w:val="-11"/>
        <w:sz w:val="20"/>
      </w:rPr>
    </w:pPr>
    <w:r w:rsidRPr="004A1F14">
      <w:rPr>
        <w:i/>
        <w:color w:val="8D1155"/>
        <w:sz w:val="20"/>
      </w:rPr>
      <w:t>caring@home</w:t>
    </w:r>
    <w:r w:rsidRPr="004A1F14">
      <w:rPr>
        <w:i/>
        <w:color w:val="8D1155"/>
        <w:spacing w:val="-9"/>
        <w:sz w:val="20"/>
      </w:rPr>
      <w:t xml:space="preserve"> </w:t>
    </w:r>
    <w:r w:rsidRPr="004A1F14">
      <w:rPr>
        <w:i/>
        <w:color w:val="8D1155"/>
        <w:sz w:val="20"/>
      </w:rPr>
      <w:t>acknowledges the</w:t>
    </w:r>
    <w:r w:rsidRPr="004A1F14">
      <w:rPr>
        <w:i/>
        <w:color w:val="8D1155"/>
        <w:spacing w:val="-2"/>
        <w:sz w:val="20"/>
      </w:rPr>
      <w:t xml:space="preserve"> </w:t>
    </w:r>
    <w:r w:rsidRPr="004A1F14">
      <w:rPr>
        <w:i/>
        <w:color w:val="8D1155"/>
        <w:sz w:val="20"/>
      </w:rPr>
      <w:t>Traditional Custodians of Country throughout Australia</w:t>
    </w:r>
    <w:r w:rsidRPr="004A1F14">
      <w:rPr>
        <w:i/>
        <w:color w:val="8D1155"/>
        <w:spacing w:val="-6"/>
        <w:sz w:val="20"/>
      </w:rPr>
      <w:t xml:space="preserve"> </w:t>
    </w:r>
    <w:r w:rsidRPr="004A1F14">
      <w:rPr>
        <w:i/>
        <w:color w:val="8D1155"/>
        <w:sz w:val="20"/>
      </w:rPr>
      <w:t>and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their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connections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to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land,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sea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and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community.</w:t>
    </w:r>
    <w:r w:rsidRPr="004A1F14">
      <w:rPr>
        <w:i/>
        <w:color w:val="8D1155"/>
        <w:spacing w:val="-11"/>
        <w:sz w:val="20"/>
      </w:rPr>
      <w:t xml:space="preserve"> </w:t>
    </w:r>
  </w:p>
  <w:p w14:paraId="361128B7" w14:textId="77777777" w:rsidR="004A1F14" w:rsidRPr="004A1F14" w:rsidRDefault="004A1F14" w:rsidP="004A1F14">
    <w:pPr>
      <w:spacing w:line="259" w:lineRule="auto"/>
      <w:ind w:left="266"/>
      <w:jc w:val="center"/>
      <w:rPr>
        <w:i/>
        <w:color w:val="8D1155"/>
        <w:sz w:val="20"/>
      </w:rPr>
    </w:pPr>
    <w:r w:rsidRPr="004A1F14">
      <w:rPr>
        <w:i/>
        <w:color w:val="8D1155"/>
        <w:sz w:val="20"/>
      </w:rPr>
      <w:t>We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pay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our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respect</w:t>
    </w:r>
    <w:r w:rsidRPr="004A1F14">
      <w:rPr>
        <w:i/>
        <w:color w:val="8D1155"/>
        <w:spacing w:val="-5"/>
        <w:sz w:val="20"/>
      </w:rPr>
      <w:t xml:space="preserve"> </w:t>
    </w:r>
    <w:r w:rsidRPr="004A1F14">
      <w:rPr>
        <w:i/>
        <w:color w:val="8D1155"/>
        <w:sz w:val="20"/>
      </w:rPr>
      <w:t>to their Elders past and present and extend that respect to</w:t>
    </w:r>
  </w:p>
  <w:p w14:paraId="4B53CA6C" w14:textId="77777777" w:rsidR="004A1F14" w:rsidRPr="004A1F14" w:rsidRDefault="004A1F14" w:rsidP="004A1F14">
    <w:pPr>
      <w:spacing w:line="259" w:lineRule="auto"/>
      <w:ind w:left="266"/>
      <w:jc w:val="center"/>
      <w:rPr>
        <w:i/>
        <w:color w:val="8D1155"/>
        <w:sz w:val="20"/>
      </w:rPr>
    </w:pPr>
    <w:r w:rsidRPr="004A1F14">
      <w:rPr>
        <w:i/>
        <w:color w:val="8D1155"/>
        <w:sz w:val="20"/>
      </w:rPr>
      <w:t xml:space="preserve"> all Aboriginal and</w:t>
    </w:r>
    <w:r w:rsidRPr="004A1F14">
      <w:rPr>
        <w:i/>
        <w:color w:val="8D1155"/>
        <w:spacing w:val="-3"/>
        <w:sz w:val="20"/>
      </w:rPr>
      <w:t xml:space="preserve"> </w:t>
    </w:r>
    <w:r w:rsidRPr="004A1F14">
      <w:rPr>
        <w:i/>
        <w:color w:val="8D1155"/>
        <w:sz w:val="20"/>
      </w:rPr>
      <w:t>Torres Strait Islander people.</w:t>
    </w:r>
  </w:p>
  <w:p w14:paraId="5D666468" w14:textId="77777777" w:rsidR="004A1F14" w:rsidRDefault="004A1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F6A3" w14:textId="77777777" w:rsidR="00964FE4" w:rsidRDefault="00964FE4" w:rsidP="00964FE4">
      <w:r>
        <w:separator/>
      </w:r>
    </w:p>
  </w:footnote>
  <w:footnote w:type="continuationSeparator" w:id="0">
    <w:p w14:paraId="00FB918B" w14:textId="77777777" w:rsidR="00964FE4" w:rsidRDefault="00964FE4" w:rsidP="0096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95CF" w14:textId="04E87C89" w:rsidR="00377A7C" w:rsidRDefault="00377A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FE400D" wp14:editId="6F87977F">
          <wp:simplePos x="0" y="0"/>
          <wp:positionH relativeFrom="page">
            <wp:align>left</wp:align>
          </wp:positionH>
          <wp:positionV relativeFrom="paragraph">
            <wp:posOffset>-441421</wp:posOffset>
          </wp:positionV>
          <wp:extent cx="5408762" cy="7647435"/>
          <wp:effectExtent l="0" t="0" r="1905" b="0"/>
          <wp:wrapNone/>
          <wp:docPr id="1191471438" name="Picture 1191471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5307" cy="7656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AABA" w14:textId="0C224F40" w:rsidR="00377A7C" w:rsidRDefault="005D380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146E" wp14:editId="61916131">
          <wp:simplePos x="0" y="0"/>
          <wp:positionH relativeFrom="page">
            <wp:align>right</wp:align>
          </wp:positionH>
          <wp:positionV relativeFrom="paragraph">
            <wp:posOffset>-449844</wp:posOffset>
          </wp:positionV>
          <wp:extent cx="5331600" cy="7538400"/>
          <wp:effectExtent l="0" t="0" r="2540" b="5715"/>
          <wp:wrapNone/>
          <wp:docPr id="4" name="Picture 4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1600" cy="75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0445" w14:textId="79935360" w:rsidR="00377A7C" w:rsidRDefault="005D380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A40321" wp14:editId="5915D40C">
          <wp:simplePos x="0" y="0"/>
          <wp:positionH relativeFrom="page">
            <wp:align>left</wp:align>
          </wp:positionH>
          <wp:positionV relativeFrom="paragraph">
            <wp:posOffset>-553097</wp:posOffset>
          </wp:positionV>
          <wp:extent cx="5477774" cy="7745010"/>
          <wp:effectExtent l="0" t="0" r="8890" b="8890"/>
          <wp:wrapNone/>
          <wp:docPr id="10" name="Picture 10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7774" cy="774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4242" w14:textId="4C18672D" w:rsidR="00377A7C" w:rsidRDefault="005D380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3B135F" wp14:editId="698486F0">
          <wp:simplePos x="0" y="0"/>
          <wp:positionH relativeFrom="column">
            <wp:posOffset>-450850</wp:posOffset>
          </wp:positionH>
          <wp:positionV relativeFrom="paragraph">
            <wp:posOffset>-449580</wp:posOffset>
          </wp:positionV>
          <wp:extent cx="5339957" cy="7550150"/>
          <wp:effectExtent l="0" t="0" r="0" b="0"/>
          <wp:wrapNone/>
          <wp:docPr id="6" name="Picture 6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8902" cy="7562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5.05pt;height:194.05pt" o:bullet="t">
        <v:imagedata r:id="rId1" o:title="Caring@Home_Icon_SM-01"/>
      </v:shape>
    </w:pict>
  </w:numPicBullet>
  <w:abstractNum w:abstractNumId="0" w15:restartNumberingAfterBreak="0">
    <w:nsid w:val="21207916"/>
    <w:multiLevelType w:val="hybridMultilevel"/>
    <w:tmpl w:val="2C98113A"/>
    <w:lvl w:ilvl="0" w:tplc="EABA965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790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E4"/>
    <w:rsid w:val="0010274F"/>
    <w:rsid w:val="00263744"/>
    <w:rsid w:val="002A1E87"/>
    <w:rsid w:val="002A2998"/>
    <w:rsid w:val="002C5941"/>
    <w:rsid w:val="002D16C0"/>
    <w:rsid w:val="00335A6B"/>
    <w:rsid w:val="00377A7C"/>
    <w:rsid w:val="003A54F1"/>
    <w:rsid w:val="003F6873"/>
    <w:rsid w:val="004265A7"/>
    <w:rsid w:val="00440A27"/>
    <w:rsid w:val="004A1F14"/>
    <w:rsid w:val="004F2F96"/>
    <w:rsid w:val="00527980"/>
    <w:rsid w:val="005D380A"/>
    <w:rsid w:val="005F14F3"/>
    <w:rsid w:val="0076357F"/>
    <w:rsid w:val="00773C4C"/>
    <w:rsid w:val="007827EF"/>
    <w:rsid w:val="007D517C"/>
    <w:rsid w:val="007F421F"/>
    <w:rsid w:val="008544F3"/>
    <w:rsid w:val="008974C9"/>
    <w:rsid w:val="008F2A3B"/>
    <w:rsid w:val="008F32D0"/>
    <w:rsid w:val="00964FE4"/>
    <w:rsid w:val="00A40B15"/>
    <w:rsid w:val="00B21A4F"/>
    <w:rsid w:val="00C06A29"/>
    <w:rsid w:val="00C44EF6"/>
    <w:rsid w:val="00C514E8"/>
    <w:rsid w:val="00CE29E8"/>
    <w:rsid w:val="00D66C9F"/>
    <w:rsid w:val="00DA0886"/>
    <w:rsid w:val="00E02392"/>
    <w:rsid w:val="00E65C3A"/>
    <w:rsid w:val="00EB0AC6"/>
    <w:rsid w:val="00EE5BFC"/>
    <w:rsid w:val="00F4314A"/>
    <w:rsid w:val="00F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23091"/>
  <w15:chartTrackingRefBased/>
  <w15:docId w15:val="{85A057DB-506C-49A8-BDD4-715036D9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15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E4"/>
  </w:style>
  <w:style w:type="paragraph" w:styleId="Footer">
    <w:name w:val="footer"/>
    <w:basedOn w:val="Normal"/>
    <w:link w:val="FooterChar"/>
    <w:uiPriority w:val="99"/>
    <w:unhideWhenUsed/>
    <w:rsid w:val="00964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E4"/>
  </w:style>
  <w:style w:type="character" w:styleId="Hyperlink">
    <w:name w:val="Hyperlink"/>
    <w:basedOn w:val="DefaultParagraphFont"/>
    <w:uiPriority w:val="99"/>
    <w:unhideWhenUsed/>
    <w:rsid w:val="00A40B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A4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Tyreman</dc:creator>
  <cp:keywords/>
  <dc:description/>
  <cp:lastModifiedBy>Jaimee Stimson</cp:lastModifiedBy>
  <cp:revision>11</cp:revision>
  <dcterms:created xsi:type="dcterms:W3CDTF">2023-01-30T03:37:00Z</dcterms:created>
  <dcterms:modified xsi:type="dcterms:W3CDTF">2025-09-30T01:31:00Z</dcterms:modified>
</cp:coreProperties>
</file>